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56F" w:rsidRPr="008F0652" w:rsidRDefault="00E3056F" w:rsidP="00E3056F">
      <w:pPr>
        <w:tabs>
          <w:tab w:val="left" w:pos="31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E3056F" w:rsidRDefault="00E3056F" w:rsidP="00E3056F">
      <w:pPr>
        <w:tabs>
          <w:tab w:val="left" w:pos="31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Проекту  рішення міської ради </w:t>
      </w:r>
      <w:r w:rsidRPr="009D6763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9D6763">
        <w:rPr>
          <w:rFonts w:ascii="Times New Roman" w:hAnsi="Times New Roman" w:cs="Times New Roman"/>
          <w:sz w:val="28"/>
          <w:szCs w:val="28"/>
        </w:rPr>
        <w:t>Про</w:t>
      </w:r>
      <w:r w:rsidRPr="009D67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внесення змін до рішення</w:t>
      </w:r>
    </w:p>
    <w:p w:rsidR="00E3056F" w:rsidRPr="008F0652" w:rsidRDefault="00E3056F" w:rsidP="00E3056F">
      <w:pPr>
        <w:tabs>
          <w:tab w:val="left" w:pos="31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від 23.03.2021 № 144-7/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</w:p>
    <w:p w:rsidR="00E3056F" w:rsidRDefault="00E3056F" w:rsidP="00E3056F">
      <w:pPr>
        <w:tabs>
          <w:tab w:val="left" w:pos="31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затвердження Програми для забезпечення виконання</w:t>
      </w:r>
    </w:p>
    <w:p w:rsidR="00E3056F" w:rsidRPr="008F0652" w:rsidRDefault="00E3056F" w:rsidP="00E3056F">
      <w:pPr>
        <w:tabs>
          <w:tab w:val="left" w:pos="31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рішень суду на 2021-2025 роки»</w:t>
      </w:r>
    </w:p>
    <w:p w:rsidR="00E3056F" w:rsidRPr="001E198A" w:rsidRDefault="00E3056F" w:rsidP="00E3056F">
      <w:pPr>
        <w:tabs>
          <w:tab w:val="left" w:pos="310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056F" w:rsidRPr="00664518" w:rsidRDefault="00E3056F" w:rsidP="00E3056F">
      <w:pPr>
        <w:tabs>
          <w:tab w:val="left" w:pos="3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Р</w:t>
      </w:r>
      <w:r w:rsidRPr="00F852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ішен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нями </w:t>
      </w:r>
      <w:r w:rsidRPr="00F852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852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Павлоградського</w:t>
      </w:r>
      <w:proofErr w:type="spellEnd"/>
      <w:r w:rsidRPr="00F852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852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міськрайонного</w:t>
      </w:r>
      <w:proofErr w:type="spellEnd"/>
      <w:r w:rsidRPr="00F852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суду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справам</w:t>
      </w:r>
      <w:r w:rsidRPr="00664518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E3056F" w:rsidRDefault="00E3056F" w:rsidP="00E3056F">
      <w:pPr>
        <w:tabs>
          <w:tab w:val="left" w:pos="3108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185/8811/19 за позовом </w:t>
      </w:r>
      <w:r w:rsidRPr="006645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Носач С.М. до </w:t>
      </w:r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Виконавчого комітету </w:t>
      </w:r>
      <w:proofErr w:type="spellStart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Комунального підприємства «</w:t>
      </w:r>
      <w:proofErr w:type="spellStart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Затишнемісто</w:t>
      </w:r>
      <w:proofErr w:type="spellEnd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F85208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proofErr w:type="spellStart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Управління комунального господарства та будівництва </w:t>
      </w:r>
      <w:proofErr w:type="spellStart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Комунального підприємства «Управління житлово-комунального господарства» </w:t>
      </w:r>
      <w:proofErr w:type="spellStart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6645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 про відшкодування матеріальної та моральної шкоди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розмірі 63438,96 грн.</w:t>
      </w:r>
    </w:p>
    <w:p w:rsidR="00E3056F" w:rsidRDefault="00E3056F" w:rsidP="00E3056F">
      <w:pPr>
        <w:tabs>
          <w:tab w:val="left" w:pos="3108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№185/8796/19  за позовом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Джирова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Г.Ф. до</w:t>
      </w:r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Виконавчого комітету 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Комунального підприємства «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Затишнемісто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F85208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Управління комунального господарства та будівництва 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Комунального підприємства «Управління житлово-комунального господарства» 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 про відшкодування матеріальної та моральної шкоди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розмірі 116370,4 грн.</w:t>
      </w:r>
    </w:p>
    <w:p w:rsidR="00E3056F" w:rsidRDefault="00E3056F" w:rsidP="00E3056F">
      <w:pPr>
        <w:tabs>
          <w:tab w:val="left" w:pos="3108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185/9542/19 за позовом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Сандульської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Т.В.</w:t>
      </w:r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</w:t>
      </w:r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Виконавчого комітету 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Комунального підприємства «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Затишнемісто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F85208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Управління комунального господарства та будівництва 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ради, Комунального підприємства «Управління житлово-комунального господарства» </w:t>
      </w:r>
      <w:proofErr w:type="spellStart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Павлоградської</w:t>
      </w:r>
      <w:proofErr w:type="spellEnd"/>
      <w:r w:rsidRPr="00CE0B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 про відшкодування матеріальної та моральної шкоди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розмірі 165733,65 грн.</w:t>
      </w:r>
    </w:p>
    <w:p w:rsidR="00E3056F" w:rsidRPr="00CE0B5A" w:rsidRDefault="00E3056F" w:rsidP="00E3056F">
      <w:pPr>
        <w:tabs>
          <w:tab w:val="left" w:pos="310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Тому н</w:t>
      </w:r>
      <w:r>
        <w:rPr>
          <w:rFonts w:ascii="Times New Roman" w:hAnsi="Times New Roman" w:cs="Times New Roman"/>
          <w:sz w:val="28"/>
          <w:szCs w:val="28"/>
          <w:lang w:val="uk-UA"/>
        </w:rPr>
        <w:t>еобхідно внести зміни  до  додатку рішення міської ради 23.03.2021 № 1447/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842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 Про затвердження Програми для забезпечення виконання рішень суду на 2021-2025 роки», передбачити в бюджеті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2021-2025 року видатки  на  забезпечення  виконання рішень суду  </w:t>
      </w:r>
      <w:r w:rsidRPr="00842391">
        <w:rPr>
          <w:rFonts w:ascii="Arial" w:hAnsi="Arial" w:cs="Arial"/>
          <w:color w:val="000000"/>
          <w:sz w:val="21"/>
          <w:szCs w:val="21"/>
          <w:bdr w:val="none" w:sz="0" w:space="0" w:color="auto" w:frame="1"/>
          <w:lang w:val="uk-UA"/>
        </w:rPr>
        <w:t xml:space="preserve"> </w:t>
      </w:r>
      <w:r w:rsidRPr="0084239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8423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2391">
        <w:rPr>
          <w:rFonts w:ascii="Times New Roman" w:hAnsi="Times New Roman" w:cs="Times New Roman"/>
          <w:sz w:val="28"/>
          <w:szCs w:val="28"/>
          <w:lang w:val="uk-UA"/>
        </w:rPr>
        <w:t>розмірі</w:t>
      </w:r>
      <w:r w:rsidRPr="008423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345 543 грн.</w:t>
      </w:r>
      <w:r w:rsidRPr="006645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4518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триста сорок п’ять тисяч п’ятсот сорок три гривні</w:t>
      </w:r>
      <w:r w:rsidRPr="006645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645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здійснення сплати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3056F" w:rsidRDefault="00E3056F" w:rsidP="00E3056F">
      <w:pPr>
        <w:tabs>
          <w:tab w:val="left" w:pos="310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056F" w:rsidRPr="00842391" w:rsidRDefault="00E3056F" w:rsidP="00E3056F">
      <w:pPr>
        <w:tabs>
          <w:tab w:val="left" w:pos="310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763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9D6763">
        <w:rPr>
          <w:rFonts w:ascii="Times New Roman" w:hAnsi="Times New Roman" w:cs="Times New Roman"/>
          <w:sz w:val="28"/>
          <w:szCs w:val="28"/>
        </w:rPr>
        <w:t>юридичного</w:t>
      </w:r>
      <w:proofErr w:type="spellEnd"/>
      <w:r w:rsidRPr="009D6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763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9D676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Олег </w:t>
      </w:r>
      <w:r w:rsidRPr="009D676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>ЛИННИЙ</w:t>
      </w:r>
    </w:p>
    <w:p w:rsidR="00E3056F" w:rsidRDefault="00E3056F" w:rsidP="00E3056F">
      <w:pPr>
        <w:tabs>
          <w:tab w:val="left" w:pos="3108"/>
        </w:tabs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E3056F" w:rsidRPr="002065F4" w:rsidRDefault="00E3056F" w:rsidP="00E3056F">
      <w:pPr>
        <w:tabs>
          <w:tab w:val="left" w:pos="3108"/>
        </w:tabs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Вик: </w:t>
      </w:r>
      <w:r w:rsidRPr="002065F4">
        <w:rPr>
          <w:rFonts w:ascii="Times New Roman" w:hAnsi="Times New Roman" w:cs="Times New Roman"/>
          <w:sz w:val="20"/>
          <w:szCs w:val="20"/>
          <w:lang w:val="uk-UA"/>
        </w:rPr>
        <w:t>Світлана ГОНЧАР</w:t>
      </w:r>
    </w:p>
    <w:p w:rsidR="00E3056F" w:rsidRPr="008F0652" w:rsidRDefault="00E3056F" w:rsidP="00E3056F">
      <w:pPr>
        <w:jc w:val="center"/>
      </w:pPr>
    </w:p>
    <w:p w:rsidR="009616A2" w:rsidRDefault="00E3056F"/>
    <w:sectPr w:rsidR="009616A2" w:rsidSect="00D750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056F"/>
    <w:rsid w:val="001234B5"/>
    <w:rsid w:val="002345CD"/>
    <w:rsid w:val="00494FED"/>
    <w:rsid w:val="00AD1C73"/>
    <w:rsid w:val="00E3056F"/>
    <w:rsid w:val="00F9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56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1391</Words>
  <Characters>794</Characters>
  <Application>Microsoft Office Word</Application>
  <DocSecurity>0</DocSecurity>
  <Lines>6</Lines>
  <Paragraphs>4</Paragraphs>
  <ScaleCrop>false</ScaleCrop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yur2</dc:creator>
  <cp:keywords/>
  <dc:description/>
  <cp:lastModifiedBy>yur2</cp:lastModifiedBy>
  <cp:revision>2</cp:revision>
  <dcterms:created xsi:type="dcterms:W3CDTF">2021-11-29T09:36:00Z</dcterms:created>
  <dcterms:modified xsi:type="dcterms:W3CDTF">2021-11-29T09:36:00Z</dcterms:modified>
</cp:coreProperties>
</file>